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F2" w:rsidRDefault="00F865F2">
      <w:pPr>
        <w:rPr>
          <w:sz w:val="21"/>
          <w:highlight w:val="yellow"/>
        </w:rPr>
      </w:pPr>
      <w:r>
        <w:rPr>
          <w:noProof/>
          <w:sz w:val="21"/>
          <w:lang w:bidi="ar-SA"/>
        </w:rPr>
        <w:drawing>
          <wp:inline distT="0" distB="0" distL="0" distR="0">
            <wp:extent cx="9944100" cy="7063854"/>
            <wp:effectExtent l="19050" t="0" r="0" b="0"/>
            <wp:docPr id="1" name="Рисунок 1" descr="C:\Users\1\Downloads\11-03-2020_11-29-15\IMG_20200311_10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1-03-2020_11-29-15\IMG_20200311_103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706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684" w:rsidRPr="00477F75" w:rsidRDefault="00277684">
      <w:pPr>
        <w:spacing w:before="3"/>
        <w:rPr>
          <w:sz w:val="21"/>
          <w:highlight w:val="yellow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570"/>
        <w:gridCol w:w="5238"/>
        <w:gridCol w:w="1462"/>
        <w:gridCol w:w="2099"/>
        <w:gridCol w:w="1566"/>
        <w:gridCol w:w="1132"/>
      </w:tblGrid>
      <w:tr w:rsidR="00277684" w:rsidRPr="00477F75">
        <w:trPr>
          <w:trHeight w:val="2784"/>
        </w:trPr>
        <w:tc>
          <w:tcPr>
            <w:tcW w:w="2362" w:type="dxa"/>
            <w:vMerge w:val="restart"/>
          </w:tcPr>
          <w:p w:rsidR="00277684" w:rsidRPr="00477F75" w:rsidRDefault="00277684">
            <w:pPr>
              <w:pStyle w:val="TableParagraph"/>
              <w:spacing w:line="240" w:lineRule="auto"/>
              <w:ind w:left="0"/>
              <w:rPr>
                <w:highlight w:val="yellow"/>
              </w:rPr>
            </w:pPr>
          </w:p>
        </w:tc>
        <w:tc>
          <w:tcPr>
            <w:tcW w:w="1570" w:type="dxa"/>
            <w:vMerge w:val="restart"/>
          </w:tcPr>
          <w:p w:rsidR="00277684" w:rsidRPr="00161258" w:rsidRDefault="00277684">
            <w:pPr>
              <w:pStyle w:val="TableParagraph"/>
              <w:spacing w:line="240" w:lineRule="auto"/>
              <w:ind w:left="0"/>
            </w:pPr>
          </w:p>
        </w:tc>
        <w:tc>
          <w:tcPr>
            <w:tcW w:w="5238" w:type="dxa"/>
          </w:tcPr>
          <w:p w:rsidR="00277684" w:rsidRPr="00161258" w:rsidRDefault="00EE52F9">
            <w:pPr>
              <w:pStyle w:val="TableParagraph"/>
              <w:spacing w:line="240" w:lineRule="auto"/>
            </w:pPr>
            <w:r w:rsidRPr="00161258">
              <w:t>Разработка плана-графика (программы) перехода библиотеки в статус ИБЦ, включающего:</w:t>
            </w:r>
          </w:p>
          <w:p w:rsidR="00277684" w:rsidRPr="00161258" w:rsidRDefault="00EE52F9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40" w:lineRule="auto"/>
              <w:ind w:right="614" w:firstLine="0"/>
            </w:pPr>
            <w:r w:rsidRPr="00161258">
              <w:t>приведение в</w:t>
            </w:r>
            <w:r w:rsidR="00BA06BE">
              <w:t xml:space="preserve"> соответствие нормативной базы МА</w:t>
            </w:r>
            <w:r w:rsidRPr="00161258">
              <w:t xml:space="preserve">ОУ, </w:t>
            </w:r>
            <w:proofErr w:type="gramStart"/>
            <w:r w:rsidRPr="00161258">
              <w:t>должностных</w:t>
            </w:r>
            <w:proofErr w:type="gramEnd"/>
            <w:r w:rsidRPr="00161258">
              <w:t xml:space="preserve"> инструкции (не учтённых выше);</w:t>
            </w:r>
          </w:p>
          <w:p w:rsidR="00277684" w:rsidRPr="00161258" w:rsidRDefault="00EE52F9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52" w:lineRule="exact"/>
              <w:ind w:left="232" w:hanging="126"/>
            </w:pPr>
            <w:r w:rsidRPr="00161258">
              <w:t>определение модели работы ИБЦ;</w:t>
            </w:r>
          </w:p>
          <w:p w:rsidR="00277684" w:rsidRPr="00161258" w:rsidRDefault="00EE52F9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0" w:lineRule="auto"/>
              <w:ind w:right="750" w:firstLine="0"/>
            </w:pPr>
            <w:r w:rsidRPr="00161258">
              <w:t>разработку плана учебной, воспитательной и методической работы ИБЦ, обеспечивающей образовательный</w:t>
            </w:r>
            <w:r w:rsidRPr="00161258">
              <w:rPr>
                <w:spacing w:val="-1"/>
              </w:rPr>
              <w:t xml:space="preserve"> </w:t>
            </w:r>
            <w:r w:rsidRPr="00161258">
              <w:t>процесс;</w:t>
            </w:r>
          </w:p>
        </w:tc>
        <w:tc>
          <w:tcPr>
            <w:tcW w:w="1462" w:type="dxa"/>
          </w:tcPr>
          <w:p w:rsidR="00277684" w:rsidRPr="00477F75" w:rsidRDefault="00EE52F9">
            <w:pPr>
              <w:pStyle w:val="TableParagraph"/>
              <w:spacing w:line="249" w:lineRule="exact"/>
              <w:rPr>
                <w:highlight w:val="yellow"/>
              </w:rPr>
            </w:pPr>
            <w:r w:rsidRPr="00BA06BE">
              <w:t>01.12.2019</w:t>
            </w:r>
          </w:p>
        </w:tc>
        <w:tc>
          <w:tcPr>
            <w:tcW w:w="2099" w:type="dxa"/>
          </w:tcPr>
          <w:p w:rsidR="00277684" w:rsidRPr="00161258" w:rsidRDefault="00EE52F9">
            <w:pPr>
              <w:pStyle w:val="TableParagraph"/>
              <w:spacing w:line="276" w:lineRule="auto"/>
              <w:ind w:left="106" w:right="874"/>
            </w:pPr>
            <w:r w:rsidRPr="00161258">
              <w:t>Приказы, положения,</w:t>
            </w:r>
          </w:p>
          <w:p w:rsidR="00277684" w:rsidRPr="00477F75" w:rsidRDefault="00EE52F9">
            <w:pPr>
              <w:pStyle w:val="TableParagraph"/>
              <w:spacing w:line="252" w:lineRule="exact"/>
              <w:ind w:left="106"/>
              <w:rPr>
                <w:highlight w:val="yellow"/>
              </w:rPr>
            </w:pPr>
            <w:r w:rsidRPr="00161258">
              <w:t>инструкции, планы</w:t>
            </w:r>
          </w:p>
        </w:tc>
        <w:tc>
          <w:tcPr>
            <w:tcW w:w="1566" w:type="dxa"/>
            <w:vMerge w:val="restart"/>
          </w:tcPr>
          <w:p w:rsidR="00277684" w:rsidRPr="00477F75" w:rsidRDefault="00277684">
            <w:pPr>
              <w:pStyle w:val="TableParagraph"/>
              <w:spacing w:line="240" w:lineRule="auto"/>
              <w:ind w:left="0"/>
              <w:rPr>
                <w:highlight w:val="yellow"/>
              </w:rPr>
            </w:pPr>
          </w:p>
        </w:tc>
        <w:tc>
          <w:tcPr>
            <w:tcW w:w="1132" w:type="dxa"/>
          </w:tcPr>
          <w:p w:rsidR="00277684" w:rsidRPr="00477F75" w:rsidRDefault="00277684">
            <w:pPr>
              <w:pStyle w:val="TableParagraph"/>
              <w:spacing w:line="240" w:lineRule="auto"/>
              <w:ind w:left="0"/>
              <w:rPr>
                <w:highlight w:val="yellow"/>
              </w:rPr>
            </w:pPr>
          </w:p>
        </w:tc>
      </w:tr>
      <w:tr w:rsidR="00277684" w:rsidRPr="00477F75" w:rsidTr="006E67A9">
        <w:trPr>
          <w:trHeight w:val="277"/>
        </w:trPr>
        <w:tc>
          <w:tcPr>
            <w:tcW w:w="2362" w:type="dxa"/>
            <w:vMerge/>
            <w:tcBorders>
              <w:top w:val="nil"/>
            </w:tcBorders>
          </w:tcPr>
          <w:p w:rsidR="00277684" w:rsidRPr="00477F75" w:rsidRDefault="0027768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277684" w:rsidRPr="00477F75" w:rsidRDefault="0027768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5238" w:type="dxa"/>
          </w:tcPr>
          <w:p w:rsidR="00277684" w:rsidRPr="00477F75" w:rsidRDefault="00EE52F9">
            <w:pPr>
              <w:pStyle w:val="TableParagraph"/>
              <w:rPr>
                <w:highlight w:val="yellow"/>
              </w:rPr>
            </w:pPr>
            <w:r w:rsidRPr="006E67A9">
              <w:t>Приказ о переходе библиотеки в статус ИБЦ</w:t>
            </w:r>
          </w:p>
        </w:tc>
        <w:tc>
          <w:tcPr>
            <w:tcW w:w="1462" w:type="dxa"/>
          </w:tcPr>
          <w:p w:rsidR="00277684" w:rsidRPr="00477F75" w:rsidRDefault="00EE52F9">
            <w:pPr>
              <w:pStyle w:val="TableParagraph"/>
              <w:rPr>
                <w:highlight w:val="yellow"/>
              </w:rPr>
            </w:pPr>
            <w:r w:rsidRPr="00BA06BE">
              <w:t>01.01.2020</w:t>
            </w:r>
          </w:p>
        </w:tc>
        <w:tc>
          <w:tcPr>
            <w:tcW w:w="2099" w:type="dxa"/>
            <w:shd w:val="clear" w:color="auto" w:fill="auto"/>
          </w:tcPr>
          <w:p w:rsidR="00277684" w:rsidRPr="00477F75" w:rsidRDefault="00EE52F9">
            <w:pPr>
              <w:pStyle w:val="TableParagraph"/>
              <w:ind w:left="106"/>
              <w:rPr>
                <w:highlight w:val="yellow"/>
              </w:rPr>
            </w:pPr>
            <w:r w:rsidRPr="006E67A9">
              <w:t>Приказ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77684" w:rsidRPr="00477F75" w:rsidRDefault="00277684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2" w:type="dxa"/>
          </w:tcPr>
          <w:p w:rsidR="00277684" w:rsidRPr="00477F75" w:rsidRDefault="00277684">
            <w:pPr>
              <w:pStyle w:val="TableParagraph"/>
              <w:spacing w:line="240" w:lineRule="auto"/>
              <w:ind w:left="0"/>
              <w:rPr>
                <w:sz w:val="20"/>
                <w:highlight w:val="yellow"/>
              </w:rPr>
            </w:pPr>
          </w:p>
        </w:tc>
      </w:tr>
      <w:tr w:rsidR="00277684" w:rsidRPr="00477F75">
        <w:trPr>
          <w:trHeight w:val="321"/>
        </w:trPr>
        <w:tc>
          <w:tcPr>
            <w:tcW w:w="15429" w:type="dxa"/>
            <w:gridSpan w:val="7"/>
          </w:tcPr>
          <w:p w:rsidR="00277684" w:rsidRPr="00477F75" w:rsidRDefault="00EE52F9">
            <w:pPr>
              <w:pStyle w:val="TableParagraph"/>
              <w:spacing w:line="251" w:lineRule="exact"/>
              <w:ind w:left="3673" w:right="3665"/>
              <w:jc w:val="center"/>
              <w:rPr>
                <w:b/>
                <w:highlight w:val="yellow"/>
              </w:rPr>
            </w:pPr>
            <w:r w:rsidRPr="006E67A9">
              <w:rPr>
                <w:b/>
              </w:rPr>
              <w:t>II Создание кадрового обеспечения введения ФГОС</w:t>
            </w:r>
          </w:p>
        </w:tc>
      </w:tr>
      <w:tr w:rsidR="00277684" w:rsidRPr="00477F75">
        <w:trPr>
          <w:trHeight w:val="565"/>
        </w:trPr>
        <w:tc>
          <w:tcPr>
            <w:tcW w:w="2362" w:type="dxa"/>
            <w:tcBorders>
              <w:top w:val="nil"/>
            </w:tcBorders>
          </w:tcPr>
          <w:p w:rsidR="00277684" w:rsidRPr="00477F75" w:rsidRDefault="006E67A9">
            <w:pPr>
              <w:rPr>
                <w:sz w:val="2"/>
                <w:szCs w:val="2"/>
                <w:highlight w:val="yellow"/>
              </w:rPr>
            </w:pPr>
            <w:r w:rsidRPr="006E67A9">
              <w:t>Обновление нормативно – правовой базы</w:t>
            </w:r>
          </w:p>
        </w:tc>
        <w:tc>
          <w:tcPr>
            <w:tcW w:w="1570" w:type="dxa"/>
          </w:tcPr>
          <w:p w:rsidR="00277684" w:rsidRPr="00477F75" w:rsidRDefault="006E67A9">
            <w:pPr>
              <w:pStyle w:val="TableParagraph"/>
              <w:spacing w:line="249" w:lineRule="exact"/>
              <w:rPr>
                <w:highlight w:val="yellow"/>
              </w:rPr>
            </w:pPr>
            <w:r w:rsidRPr="002624D2">
              <w:t>МАОУ</w:t>
            </w:r>
          </w:p>
        </w:tc>
        <w:tc>
          <w:tcPr>
            <w:tcW w:w="5238" w:type="dxa"/>
          </w:tcPr>
          <w:p w:rsidR="00277684" w:rsidRPr="00477F75" w:rsidRDefault="00EE52F9">
            <w:pPr>
              <w:pStyle w:val="TableParagraph"/>
              <w:spacing w:line="240" w:lineRule="auto"/>
              <w:ind w:right="324"/>
              <w:rPr>
                <w:highlight w:val="yellow"/>
              </w:rPr>
            </w:pPr>
            <w:r w:rsidRPr="006E67A9">
              <w:t>Курсовая и межкурсовая подготовка специалистов ИБЦ</w:t>
            </w:r>
          </w:p>
        </w:tc>
        <w:tc>
          <w:tcPr>
            <w:tcW w:w="1462" w:type="dxa"/>
          </w:tcPr>
          <w:p w:rsidR="00277684" w:rsidRPr="00477F75" w:rsidRDefault="00BA06BE">
            <w:pPr>
              <w:pStyle w:val="TableParagraph"/>
              <w:spacing w:line="249" w:lineRule="exact"/>
              <w:rPr>
                <w:highlight w:val="yellow"/>
              </w:rPr>
            </w:pPr>
            <w:r w:rsidRPr="006E67A9">
              <w:t>В течение года</w:t>
            </w:r>
          </w:p>
        </w:tc>
        <w:tc>
          <w:tcPr>
            <w:tcW w:w="2099" w:type="dxa"/>
          </w:tcPr>
          <w:p w:rsidR="00277684" w:rsidRPr="006E67A9" w:rsidRDefault="00EE52F9">
            <w:pPr>
              <w:pStyle w:val="TableParagraph"/>
              <w:spacing w:line="240" w:lineRule="auto"/>
              <w:ind w:left="106" w:right="530"/>
            </w:pPr>
            <w:r w:rsidRPr="006E67A9">
              <w:t>Свидетельства, удостоверения</w:t>
            </w:r>
          </w:p>
        </w:tc>
        <w:tc>
          <w:tcPr>
            <w:tcW w:w="1566" w:type="dxa"/>
          </w:tcPr>
          <w:p w:rsidR="00277684" w:rsidRPr="006E67A9" w:rsidRDefault="00EE52F9">
            <w:pPr>
              <w:pStyle w:val="TableParagraph"/>
              <w:spacing w:line="249" w:lineRule="exact"/>
              <w:ind w:left="105"/>
            </w:pPr>
            <w:r w:rsidRPr="006E67A9">
              <w:t>Директор</w:t>
            </w:r>
          </w:p>
        </w:tc>
        <w:tc>
          <w:tcPr>
            <w:tcW w:w="1132" w:type="dxa"/>
          </w:tcPr>
          <w:p w:rsidR="00277684" w:rsidRPr="00477F75" w:rsidRDefault="00277684">
            <w:pPr>
              <w:pStyle w:val="TableParagraph"/>
              <w:spacing w:line="240" w:lineRule="auto"/>
              <w:ind w:left="0"/>
              <w:rPr>
                <w:highlight w:val="yellow"/>
              </w:rPr>
            </w:pPr>
          </w:p>
        </w:tc>
      </w:tr>
      <w:tr w:rsidR="00277684" w:rsidRPr="00477F75">
        <w:trPr>
          <w:trHeight w:val="326"/>
        </w:trPr>
        <w:tc>
          <w:tcPr>
            <w:tcW w:w="15429" w:type="dxa"/>
            <w:gridSpan w:val="7"/>
          </w:tcPr>
          <w:p w:rsidR="00277684" w:rsidRPr="00477F75" w:rsidRDefault="00EE52F9">
            <w:pPr>
              <w:pStyle w:val="TableParagraph"/>
              <w:spacing w:before="1" w:line="240" w:lineRule="auto"/>
              <w:ind w:left="3673" w:right="3670"/>
              <w:jc w:val="center"/>
              <w:rPr>
                <w:b/>
                <w:highlight w:val="yellow"/>
              </w:rPr>
            </w:pPr>
            <w:r w:rsidRPr="006E67A9">
              <w:rPr>
                <w:b/>
              </w:rPr>
              <w:t>III Создание информационного обеспечения перевода библиотек в ИБЦ</w:t>
            </w:r>
          </w:p>
        </w:tc>
      </w:tr>
      <w:tr w:rsidR="006E67A9" w:rsidRPr="00477F75">
        <w:trPr>
          <w:trHeight w:val="760"/>
        </w:trPr>
        <w:tc>
          <w:tcPr>
            <w:tcW w:w="2362" w:type="dxa"/>
            <w:vMerge w:val="restart"/>
          </w:tcPr>
          <w:p w:rsidR="006E67A9" w:rsidRPr="006E67A9" w:rsidRDefault="006E67A9">
            <w:pPr>
              <w:pStyle w:val="TableParagraph"/>
              <w:spacing w:line="276" w:lineRule="auto"/>
              <w:ind w:right="256"/>
            </w:pPr>
            <w:r w:rsidRPr="006E67A9">
              <w:t xml:space="preserve">Организация сбора и предоставление информации о </w:t>
            </w:r>
            <w:proofErr w:type="gramStart"/>
            <w:r w:rsidRPr="006E67A9">
              <w:t>текущем</w:t>
            </w:r>
            <w:proofErr w:type="gramEnd"/>
          </w:p>
          <w:p w:rsidR="006E67A9" w:rsidRPr="006E67A9" w:rsidRDefault="006E67A9">
            <w:pPr>
              <w:pStyle w:val="TableParagraph"/>
              <w:spacing w:line="278" w:lineRule="auto"/>
              <w:ind w:right="93"/>
            </w:pPr>
            <w:proofErr w:type="gramStart"/>
            <w:r w:rsidRPr="006E67A9">
              <w:t>формировании</w:t>
            </w:r>
            <w:proofErr w:type="gramEnd"/>
            <w:r w:rsidRPr="006E67A9">
              <w:t xml:space="preserve"> фондов информационно-</w:t>
            </w:r>
          </w:p>
          <w:p w:rsidR="006E67A9" w:rsidRPr="00477F75" w:rsidRDefault="006E67A9">
            <w:pPr>
              <w:pStyle w:val="TableParagraph"/>
              <w:spacing w:line="276" w:lineRule="auto"/>
              <w:ind w:right="865"/>
              <w:rPr>
                <w:highlight w:val="yellow"/>
              </w:rPr>
            </w:pPr>
            <w:r w:rsidRPr="006E67A9">
              <w:t>библиотечных центров</w:t>
            </w:r>
          </w:p>
        </w:tc>
        <w:tc>
          <w:tcPr>
            <w:tcW w:w="1570" w:type="dxa"/>
            <w:vMerge w:val="restart"/>
          </w:tcPr>
          <w:p w:rsidR="006E67A9" w:rsidRPr="00477F75" w:rsidRDefault="006E67A9">
            <w:pPr>
              <w:pStyle w:val="TableParagraph"/>
              <w:spacing w:line="249" w:lineRule="exact"/>
              <w:rPr>
                <w:highlight w:val="yellow"/>
              </w:rPr>
            </w:pPr>
            <w:r w:rsidRPr="002624D2">
              <w:t>МАОУ</w:t>
            </w:r>
          </w:p>
        </w:tc>
        <w:tc>
          <w:tcPr>
            <w:tcW w:w="5238" w:type="dxa"/>
          </w:tcPr>
          <w:p w:rsidR="006E67A9" w:rsidRPr="006E67A9" w:rsidRDefault="006E67A9">
            <w:pPr>
              <w:pStyle w:val="TableParagraph"/>
              <w:spacing w:line="248" w:lineRule="exact"/>
            </w:pPr>
            <w:r w:rsidRPr="006E67A9">
              <w:t>Информирование общественности через средства</w:t>
            </w:r>
          </w:p>
          <w:p w:rsidR="006E67A9" w:rsidRPr="006E67A9" w:rsidRDefault="006E67A9">
            <w:pPr>
              <w:pStyle w:val="TableParagraph"/>
              <w:spacing w:before="3" w:line="252" w:lineRule="exact"/>
              <w:ind w:right="587"/>
            </w:pPr>
            <w:r w:rsidRPr="006E67A9">
              <w:t>массовой информации, Интернет и т.п. о работе ИБЦ, доступность ресурсов</w:t>
            </w:r>
          </w:p>
        </w:tc>
        <w:tc>
          <w:tcPr>
            <w:tcW w:w="1462" w:type="dxa"/>
          </w:tcPr>
          <w:p w:rsidR="006E67A9" w:rsidRPr="006E67A9" w:rsidRDefault="00BA06BE">
            <w:pPr>
              <w:pStyle w:val="TableParagraph"/>
              <w:spacing w:line="249" w:lineRule="exact"/>
            </w:pPr>
            <w:r w:rsidRPr="006E67A9">
              <w:t>В течение года</w:t>
            </w:r>
          </w:p>
        </w:tc>
        <w:tc>
          <w:tcPr>
            <w:tcW w:w="2099" w:type="dxa"/>
          </w:tcPr>
          <w:p w:rsidR="006E67A9" w:rsidRPr="006E67A9" w:rsidRDefault="006E67A9">
            <w:pPr>
              <w:pStyle w:val="TableParagraph"/>
              <w:spacing w:line="240" w:lineRule="auto"/>
              <w:ind w:left="106" w:right="838"/>
            </w:pPr>
            <w:r w:rsidRPr="006E67A9">
              <w:t>публикации</w:t>
            </w:r>
          </w:p>
        </w:tc>
        <w:tc>
          <w:tcPr>
            <w:tcW w:w="1566" w:type="dxa"/>
          </w:tcPr>
          <w:p w:rsidR="006E67A9" w:rsidRPr="006E67A9" w:rsidRDefault="006E67A9">
            <w:pPr>
              <w:pStyle w:val="TableParagraph"/>
              <w:spacing w:line="249" w:lineRule="exact"/>
              <w:ind w:left="105"/>
            </w:pPr>
            <w:r w:rsidRPr="006E67A9">
              <w:t>Библиотекарь</w:t>
            </w:r>
          </w:p>
        </w:tc>
        <w:tc>
          <w:tcPr>
            <w:tcW w:w="1132" w:type="dxa"/>
          </w:tcPr>
          <w:p w:rsidR="006E67A9" w:rsidRPr="006E67A9" w:rsidRDefault="006E67A9">
            <w:pPr>
              <w:pStyle w:val="TableParagraph"/>
              <w:spacing w:line="240" w:lineRule="auto"/>
              <w:ind w:left="104" w:right="104"/>
            </w:pPr>
            <w:r w:rsidRPr="006E67A9">
              <w:t>В течение года</w:t>
            </w:r>
          </w:p>
        </w:tc>
      </w:tr>
      <w:tr w:rsidR="006E67A9" w:rsidRPr="00477F75" w:rsidTr="00FD2757">
        <w:trPr>
          <w:trHeight w:val="1759"/>
        </w:trPr>
        <w:tc>
          <w:tcPr>
            <w:tcW w:w="2362" w:type="dxa"/>
            <w:vMerge/>
          </w:tcPr>
          <w:p w:rsidR="006E67A9" w:rsidRPr="00477F75" w:rsidRDefault="006E67A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70" w:type="dxa"/>
            <w:vMerge/>
          </w:tcPr>
          <w:p w:rsidR="006E67A9" w:rsidRPr="00477F75" w:rsidRDefault="006E67A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5238" w:type="dxa"/>
          </w:tcPr>
          <w:p w:rsidR="006E67A9" w:rsidRPr="00477F75" w:rsidRDefault="006E67A9">
            <w:pPr>
              <w:pStyle w:val="TableParagraph"/>
              <w:spacing w:line="240" w:lineRule="auto"/>
              <w:ind w:right="124"/>
              <w:rPr>
                <w:highlight w:val="yellow"/>
              </w:rPr>
            </w:pPr>
            <w:r w:rsidRPr="006E67A9">
              <w:t>Проведение конференций, форумов, круглых столов о работе ИБЦ, обмен опыта</w:t>
            </w:r>
          </w:p>
        </w:tc>
        <w:tc>
          <w:tcPr>
            <w:tcW w:w="1462" w:type="dxa"/>
          </w:tcPr>
          <w:p w:rsidR="006E67A9" w:rsidRPr="00FD2757" w:rsidRDefault="006E67A9">
            <w:pPr>
              <w:pStyle w:val="TableParagraph"/>
              <w:spacing w:line="240" w:lineRule="auto"/>
              <w:ind w:right="222"/>
            </w:pPr>
            <w:r w:rsidRPr="00FD2757">
              <w:t>В течение года</w:t>
            </w:r>
          </w:p>
        </w:tc>
        <w:tc>
          <w:tcPr>
            <w:tcW w:w="2099" w:type="dxa"/>
            <w:shd w:val="clear" w:color="auto" w:fill="auto"/>
          </w:tcPr>
          <w:p w:rsidR="006E67A9" w:rsidRPr="00FD2757" w:rsidRDefault="006E67A9">
            <w:pPr>
              <w:pStyle w:val="TableParagraph"/>
              <w:ind w:left="106"/>
            </w:pPr>
            <w:r w:rsidRPr="00FD2757">
              <w:t>Программа</w:t>
            </w:r>
          </w:p>
        </w:tc>
        <w:tc>
          <w:tcPr>
            <w:tcW w:w="1566" w:type="dxa"/>
            <w:shd w:val="clear" w:color="auto" w:fill="auto"/>
          </w:tcPr>
          <w:p w:rsidR="006E67A9" w:rsidRPr="00FD2757" w:rsidRDefault="006E67A9">
            <w:pPr>
              <w:pStyle w:val="TableParagraph"/>
              <w:ind w:left="105"/>
            </w:pPr>
            <w:r w:rsidRPr="00FD2757">
              <w:t>Библиотекарь</w:t>
            </w:r>
          </w:p>
        </w:tc>
        <w:tc>
          <w:tcPr>
            <w:tcW w:w="1132" w:type="dxa"/>
          </w:tcPr>
          <w:p w:rsidR="006E67A9" w:rsidRPr="00FD2757" w:rsidRDefault="006E67A9">
            <w:pPr>
              <w:pStyle w:val="TableParagraph"/>
              <w:spacing w:line="240" w:lineRule="auto"/>
              <w:ind w:left="0"/>
            </w:pPr>
          </w:p>
        </w:tc>
      </w:tr>
      <w:tr w:rsidR="006E67A9" w:rsidRPr="00477F75" w:rsidTr="00FD2757">
        <w:trPr>
          <w:trHeight w:val="677"/>
        </w:trPr>
        <w:tc>
          <w:tcPr>
            <w:tcW w:w="2362" w:type="dxa"/>
            <w:vMerge/>
          </w:tcPr>
          <w:p w:rsidR="006E67A9" w:rsidRPr="00477F75" w:rsidRDefault="006E67A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70" w:type="dxa"/>
            <w:vMerge/>
          </w:tcPr>
          <w:p w:rsidR="006E67A9" w:rsidRPr="00477F75" w:rsidRDefault="006E67A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5238" w:type="dxa"/>
          </w:tcPr>
          <w:p w:rsidR="006E67A9" w:rsidRPr="006E67A9" w:rsidRDefault="006E67A9">
            <w:pPr>
              <w:pStyle w:val="TableParagraph"/>
              <w:spacing w:line="240" w:lineRule="auto"/>
              <w:ind w:right="124"/>
            </w:pPr>
            <w:r>
              <w:t>Создание на сайте школы раздела, посвященного деятельности ИБЦ</w:t>
            </w:r>
          </w:p>
        </w:tc>
        <w:tc>
          <w:tcPr>
            <w:tcW w:w="1462" w:type="dxa"/>
          </w:tcPr>
          <w:p w:rsidR="006E67A9" w:rsidRPr="006E67A9" w:rsidRDefault="00FD2757">
            <w:pPr>
              <w:pStyle w:val="TableParagraph"/>
              <w:spacing w:line="240" w:lineRule="auto"/>
              <w:ind w:right="222"/>
            </w:pPr>
            <w:r w:rsidRPr="00FD2757">
              <w:t>В течение года</w:t>
            </w:r>
          </w:p>
        </w:tc>
        <w:tc>
          <w:tcPr>
            <w:tcW w:w="2099" w:type="dxa"/>
          </w:tcPr>
          <w:p w:rsidR="006E67A9" w:rsidRPr="00477F75" w:rsidRDefault="00FD2757">
            <w:pPr>
              <w:pStyle w:val="TableParagraph"/>
              <w:ind w:left="106"/>
              <w:rPr>
                <w:highlight w:val="yellow"/>
              </w:rPr>
            </w:pPr>
            <w:r w:rsidRPr="00FD2757">
              <w:t>Сайт</w:t>
            </w:r>
          </w:p>
        </w:tc>
        <w:tc>
          <w:tcPr>
            <w:tcW w:w="1566" w:type="dxa"/>
          </w:tcPr>
          <w:p w:rsidR="006E67A9" w:rsidRPr="00477F75" w:rsidRDefault="00FD2757">
            <w:pPr>
              <w:pStyle w:val="TableParagraph"/>
              <w:ind w:left="105"/>
              <w:rPr>
                <w:highlight w:val="yellow"/>
              </w:rPr>
            </w:pPr>
            <w:r w:rsidRPr="00FD2757">
              <w:t>Библиотекарь</w:t>
            </w:r>
          </w:p>
        </w:tc>
        <w:tc>
          <w:tcPr>
            <w:tcW w:w="1132" w:type="dxa"/>
          </w:tcPr>
          <w:p w:rsidR="006E67A9" w:rsidRPr="00477F75" w:rsidRDefault="006E67A9">
            <w:pPr>
              <w:pStyle w:val="TableParagraph"/>
              <w:spacing w:line="240" w:lineRule="auto"/>
              <w:ind w:left="0"/>
              <w:rPr>
                <w:highlight w:val="yellow"/>
              </w:rPr>
            </w:pPr>
          </w:p>
        </w:tc>
      </w:tr>
      <w:tr w:rsidR="00277684" w:rsidRPr="00477F75" w:rsidTr="00FD2757">
        <w:trPr>
          <w:trHeight w:val="418"/>
        </w:trPr>
        <w:tc>
          <w:tcPr>
            <w:tcW w:w="15429" w:type="dxa"/>
            <w:gridSpan w:val="7"/>
          </w:tcPr>
          <w:p w:rsidR="00277684" w:rsidRPr="00477F75" w:rsidRDefault="00EE52F9">
            <w:pPr>
              <w:pStyle w:val="TableParagraph"/>
              <w:spacing w:line="251" w:lineRule="exact"/>
              <w:ind w:left="3673" w:right="3670"/>
              <w:jc w:val="center"/>
              <w:rPr>
                <w:b/>
                <w:highlight w:val="yellow"/>
              </w:rPr>
            </w:pPr>
            <w:r w:rsidRPr="006E67A9">
              <w:rPr>
                <w:b/>
              </w:rPr>
              <w:t>IV Создание материально-технического обеспечения перехода библиотек в ИБЦ</w:t>
            </w:r>
          </w:p>
        </w:tc>
      </w:tr>
      <w:tr w:rsidR="00277684" w:rsidRPr="00FD2757">
        <w:trPr>
          <w:trHeight w:val="563"/>
        </w:trPr>
        <w:tc>
          <w:tcPr>
            <w:tcW w:w="2362" w:type="dxa"/>
          </w:tcPr>
          <w:p w:rsidR="00277684" w:rsidRPr="00FD2757" w:rsidRDefault="00EE52F9">
            <w:pPr>
              <w:pStyle w:val="TableParagraph"/>
              <w:spacing w:line="240" w:lineRule="auto"/>
              <w:ind w:right="1023"/>
            </w:pPr>
            <w:r w:rsidRPr="00FD2757">
              <w:t xml:space="preserve">Оформление </w:t>
            </w:r>
            <w:proofErr w:type="gramStart"/>
            <w:r w:rsidRPr="00FD2757">
              <w:t>комфортной</w:t>
            </w:r>
            <w:proofErr w:type="gramEnd"/>
          </w:p>
        </w:tc>
        <w:tc>
          <w:tcPr>
            <w:tcW w:w="1570" w:type="dxa"/>
          </w:tcPr>
          <w:p w:rsidR="00277684" w:rsidRPr="00FD2757" w:rsidRDefault="00FD2757">
            <w:pPr>
              <w:pStyle w:val="TableParagraph"/>
            </w:pPr>
            <w:r w:rsidRPr="00FD2757">
              <w:t>МАОУ</w:t>
            </w:r>
          </w:p>
        </w:tc>
        <w:tc>
          <w:tcPr>
            <w:tcW w:w="5238" w:type="dxa"/>
          </w:tcPr>
          <w:p w:rsidR="00277684" w:rsidRPr="00FD2757" w:rsidRDefault="00FD2757">
            <w:pPr>
              <w:pStyle w:val="TableParagraph"/>
              <w:spacing w:line="240" w:lineRule="auto"/>
              <w:ind w:right="765"/>
            </w:pPr>
            <w:r w:rsidRPr="00FD2757">
              <w:t>П</w:t>
            </w:r>
            <w:r w:rsidR="006E67A9" w:rsidRPr="00FD2757">
              <w:t>лановая работа</w:t>
            </w:r>
            <w:r w:rsidRPr="00FD2757">
              <w:t xml:space="preserve"> в школьном</w:t>
            </w:r>
            <w:r w:rsidR="006E67A9" w:rsidRPr="00FD2757">
              <w:t xml:space="preserve"> информационно-библи</w:t>
            </w:r>
            <w:r w:rsidRPr="00FD2757">
              <w:t>отечном центре</w:t>
            </w:r>
            <w:r w:rsidR="006E67A9" w:rsidRPr="00FD2757">
              <w:t xml:space="preserve"> </w:t>
            </w:r>
            <w:r w:rsidRPr="00FD2757">
              <w:t xml:space="preserve"> с электронным каталогом</w:t>
            </w:r>
            <w:r w:rsidR="006E67A9" w:rsidRPr="00FD2757">
              <w:t xml:space="preserve"> печатных и электронных изданий</w:t>
            </w:r>
          </w:p>
        </w:tc>
        <w:tc>
          <w:tcPr>
            <w:tcW w:w="1462" w:type="dxa"/>
          </w:tcPr>
          <w:p w:rsidR="00277684" w:rsidRPr="00FD2757" w:rsidRDefault="00BA06BE">
            <w:pPr>
              <w:pStyle w:val="TableParagraph"/>
            </w:pPr>
            <w:r w:rsidRPr="006E67A9">
              <w:t>В течение года</w:t>
            </w:r>
          </w:p>
        </w:tc>
        <w:tc>
          <w:tcPr>
            <w:tcW w:w="2099" w:type="dxa"/>
          </w:tcPr>
          <w:p w:rsidR="00277684" w:rsidRPr="00FD2757" w:rsidRDefault="00FD2757">
            <w:pPr>
              <w:pStyle w:val="TableParagraph"/>
              <w:ind w:left="106"/>
            </w:pPr>
            <w:r w:rsidRPr="00FD2757">
              <w:t>Библиотека</w:t>
            </w:r>
          </w:p>
        </w:tc>
        <w:tc>
          <w:tcPr>
            <w:tcW w:w="1566" w:type="dxa"/>
          </w:tcPr>
          <w:p w:rsidR="00277684" w:rsidRPr="00FD2757" w:rsidRDefault="00EE52F9">
            <w:pPr>
              <w:pStyle w:val="TableParagraph"/>
              <w:ind w:left="105"/>
            </w:pPr>
            <w:r w:rsidRPr="00FD2757">
              <w:t>Библиотекарь</w:t>
            </w:r>
          </w:p>
        </w:tc>
        <w:tc>
          <w:tcPr>
            <w:tcW w:w="1132" w:type="dxa"/>
          </w:tcPr>
          <w:p w:rsidR="00277684" w:rsidRPr="00FD2757" w:rsidRDefault="00277684">
            <w:pPr>
              <w:pStyle w:val="TableParagraph"/>
              <w:spacing w:line="240" w:lineRule="auto"/>
              <w:ind w:left="0"/>
            </w:pPr>
          </w:p>
        </w:tc>
      </w:tr>
    </w:tbl>
    <w:p w:rsidR="00277684" w:rsidRPr="00FD2757" w:rsidRDefault="00277684">
      <w:pPr>
        <w:sectPr w:rsidR="00277684" w:rsidRPr="00FD2757">
          <w:headerReference w:type="default" r:id="rId9"/>
          <w:pgSz w:w="16840" w:h="11910" w:orient="landscape"/>
          <w:pgMar w:top="960" w:right="580" w:bottom="280" w:left="600" w:header="751" w:footer="0" w:gutter="0"/>
          <w:pgNumType w:start="2"/>
          <w:cols w:space="720"/>
        </w:sectPr>
      </w:pPr>
    </w:p>
    <w:p w:rsidR="00277684" w:rsidRPr="00FD2757" w:rsidRDefault="00277684">
      <w:pPr>
        <w:spacing w:before="3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570"/>
        <w:gridCol w:w="5238"/>
        <w:gridCol w:w="1462"/>
        <w:gridCol w:w="2099"/>
        <w:gridCol w:w="1566"/>
        <w:gridCol w:w="1132"/>
      </w:tblGrid>
      <w:tr w:rsidR="00BA06BE" w:rsidRPr="00FD2757">
        <w:trPr>
          <w:trHeight w:val="760"/>
        </w:trPr>
        <w:tc>
          <w:tcPr>
            <w:tcW w:w="2362" w:type="dxa"/>
          </w:tcPr>
          <w:p w:rsidR="00BA06BE" w:rsidRPr="00FD2757" w:rsidRDefault="00BA06BE">
            <w:pPr>
              <w:pStyle w:val="TableParagraph"/>
              <w:spacing w:line="240" w:lineRule="auto"/>
              <w:ind w:right="123"/>
            </w:pPr>
            <w:r w:rsidRPr="00FD2757">
              <w:t>библиотечной среды с определенным зонированием</w:t>
            </w:r>
          </w:p>
        </w:tc>
        <w:tc>
          <w:tcPr>
            <w:tcW w:w="1570" w:type="dxa"/>
          </w:tcPr>
          <w:p w:rsidR="00BA06BE" w:rsidRPr="00FD2757" w:rsidRDefault="00BA06BE">
            <w:pPr>
              <w:pStyle w:val="TableParagraph"/>
              <w:spacing w:line="240" w:lineRule="auto"/>
              <w:ind w:left="0"/>
            </w:pPr>
          </w:p>
        </w:tc>
        <w:tc>
          <w:tcPr>
            <w:tcW w:w="5238" w:type="dxa"/>
          </w:tcPr>
          <w:p w:rsidR="00BA06BE" w:rsidRPr="00FD2757" w:rsidRDefault="00BA06BE">
            <w:pPr>
              <w:pStyle w:val="TableParagraph"/>
              <w:spacing w:line="240" w:lineRule="auto"/>
              <w:ind w:right="308"/>
            </w:pPr>
            <w:r w:rsidRPr="00FD2757">
              <w:t>Дизайн ИБЦ (зонирование: деловое чтение, отдых, досуг, удобная расстановка фонда; интерьер;</w:t>
            </w:r>
          </w:p>
          <w:p w:rsidR="00BA06BE" w:rsidRPr="00FD2757" w:rsidRDefault="00BA06BE">
            <w:pPr>
              <w:pStyle w:val="TableParagraph"/>
              <w:spacing w:line="238" w:lineRule="exact"/>
            </w:pPr>
            <w:r w:rsidRPr="00FD2757">
              <w:t>эстетика выставок).</w:t>
            </w:r>
          </w:p>
        </w:tc>
        <w:tc>
          <w:tcPr>
            <w:tcW w:w="1462" w:type="dxa"/>
          </w:tcPr>
          <w:p w:rsidR="00BA06BE" w:rsidRDefault="00BA06BE">
            <w:r w:rsidRPr="00FD448F">
              <w:t>В течение года</w:t>
            </w:r>
          </w:p>
        </w:tc>
        <w:tc>
          <w:tcPr>
            <w:tcW w:w="2099" w:type="dxa"/>
          </w:tcPr>
          <w:p w:rsidR="00BA06BE" w:rsidRPr="00FD2757" w:rsidRDefault="00BA06BE">
            <w:pPr>
              <w:pStyle w:val="TableParagraph"/>
              <w:spacing w:line="249" w:lineRule="exact"/>
              <w:ind w:left="106"/>
            </w:pPr>
            <w:r w:rsidRPr="00FD2757">
              <w:t>ИБЦ</w:t>
            </w:r>
          </w:p>
        </w:tc>
        <w:tc>
          <w:tcPr>
            <w:tcW w:w="1566" w:type="dxa"/>
          </w:tcPr>
          <w:p w:rsidR="00BA06BE" w:rsidRPr="00FD2757" w:rsidRDefault="00BA06BE">
            <w:pPr>
              <w:pStyle w:val="TableParagraph"/>
              <w:spacing w:line="249" w:lineRule="exact"/>
              <w:ind w:left="105"/>
            </w:pPr>
            <w:r w:rsidRPr="00FD2757">
              <w:t>Библиотекарь</w:t>
            </w:r>
          </w:p>
        </w:tc>
        <w:tc>
          <w:tcPr>
            <w:tcW w:w="1132" w:type="dxa"/>
          </w:tcPr>
          <w:p w:rsidR="00BA06BE" w:rsidRPr="00FD2757" w:rsidRDefault="00BA06BE">
            <w:pPr>
              <w:pStyle w:val="TableParagraph"/>
              <w:spacing w:line="240" w:lineRule="auto"/>
              <w:ind w:left="0"/>
            </w:pPr>
          </w:p>
        </w:tc>
      </w:tr>
      <w:tr w:rsidR="00BA06BE" w:rsidRPr="00FD2757">
        <w:trPr>
          <w:trHeight w:val="563"/>
        </w:trPr>
        <w:tc>
          <w:tcPr>
            <w:tcW w:w="2362" w:type="dxa"/>
            <w:vMerge w:val="restart"/>
          </w:tcPr>
          <w:p w:rsidR="00BA06BE" w:rsidRPr="00FD2757" w:rsidRDefault="00BA06BE">
            <w:pPr>
              <w:pStyle w:val="TableParagraph"/>
              <w:spacing w:line="240" w:lineRule="auto"/>
              <w:ind w:right="973"/>
            </w:pPr>
            <w:r w:rsidRPr="00FD2757">
              <w:t>Укрепление материально-</w:t>
            </w:r>
          </w:p>
          <w:p w:rsidR="00BA06BE" w:rsidRPr="00FD2757" w:rsidRDefault="00BA06BE">
            <w:pPr>
              <w:pStyle w:val="TableParagraph"/>
              <w:spacing w:line="240" w:lineRule="auto"/>
            </w:pPr>
            <w:r w:rsidRPr="00FD2757">
              <w:t>технической базы.</w:t>
            </w:r>
          </w:p>
        </w:tc>
        <w:tc>
          <w:tcPr>
            <w:tcW w:w="1570" w:type="dxa"/>
            <w:vMerge w:val="restart"/>
          </w:tcPr>
          <w:p w:rsidR="00BA06BE" w:rsidRPr="00FD2757" w:rsidRDefault="00BA06BE">
            <w:pPr>
              <w:pStyle w:val="TableParagraph"/>
            </w:pPr>
            <w:r w:rsidRPr="00FD2757">
              <w:t>МАОУ</w:t>
            </w:r>
          </w:p>
        </w:tc>
        <w:tc>
          <w:tcPr>
            <w:tcW w:w="5238" w:type="dxa"/>
          </w:tcPr>
          <w:p w:rsidR="00BA06BE" w:rsidRPr="00FD2757" w:rsidRDefault="00BA06BE">
            <w:pPr>
              <w:pStyle w:val="TableParagraph"/>
            </w:pPr>
            <w:r w:rsidRPr="00FD2757">
              <w:t>Персональные компьютеры и оргтехника в ИБЦ</w:t>
            </w:r>
          </w:p>
        </w:tc>
        <w:tc>
          <w:tcPr>
            <w:tcW w:w="1462" w:type="dxa"/>
          </w:tcPr>
          <w:p w:rsidR="00BA06BE" w:rsidRDefault="00BA06BE">
            <w:r w:rsidRPr="00FD448F">
              <w:t>В течение года</w:t>
            </w:r>
          </w:p>
        </w:tc>
        <w:tc>
          <w:tcPr>
            <w:tcW w:w="2099" w:type="dxa"/>
          </w:tcPr>
          <w:p w:rsidR="00BA06BE" w:rsidRPr="00FD2757" w:rsidRDefault="00BA06BE">
            <w:pPr>
              <w:pStyle w:val="TableParagraph"/>
              <w:ind w:left="106"/>
            </w:pPr>
            <w:r w:rsidRPr="00FD2757">
              <w:t>Техника</w:t>
            </w:r>
          </w:p>
        </w:tc>
        <w:tc>
          <w:tcPr>
            <w:tcW w:w="1566" w:type="dxa"/>
          </w:tcPr>
          <w:p w:rsidR="00BA06BE" w:rsidRPr="00FD2757" w:rsidRDefault="00BA06BE">
            <w:pPr>
              <w:pStyle w:val="TableParagraph"/>
              <w:ind w:left="105"/>
            </w:pPr>
            <w:r w:rsidRPr="00FD2757">
              <w:t>Директор</w:t>
            </w:r>
          </w:p>
        </w:tc>
        <w:tc>
          <w:tcPr>
            <w:tcW w:w="1132" w:type="dxa"/>
          </w:tcPr>
          <w:p w:rsidR="00BA06BE" w:rsidRPr="00FD2757" w:rsidRDefault="00BA06BE">
            <w:pPr>
              <w:pStyle w:val="TableParagraph"/>
              <w:spacing w:line="240" w:lineRule="auto"/>
              <w:ind w:left="0"/>
            </w:pPr>
          </w:p>
        </w:tc>
      </w:tr>
      <w:tr w:rsidR="00BA06BE" w:rsidRPr="00FD2757">
        <w:trPr>
          <w:trHeight w:val="758"/>
        </w:trPr>
        <w:tc>
          <w:tcPr>
            <w:tcW w:w="2362" w:type="dxa"/>
            <w:vMerge/>
            <w:tcBorders>
              <w:top w:val="nil"/>
            </w:tcBorders>
          </w:tcPr>
          <w:p w:rsidR="00BA06BE" w:rsidRPr="00FD2757" w:rsidRDefault="00BA06B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BA06BE" w:rsidRPr="00FD2757" w:rsidRDefault="00BA06BE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</w:tcPr>
          <w:p w:rsidR="00BA06BE" w:rsidRPr="00FD2757" w:rsidRDefault="00BA06BE">
            <w:pPr>
              <w:pStyle w:val="TableParagraph"/>
            </w:pPr>
            <w:r w:rsidRPr="00FD2757">
              <w:t>Приобретение и установка мультимедиа</w:t>
            </w:r>
          </w:p>
          <w:p w:rsidR="00BA06BE" w:rsidRPr="00FD2757" w:rsidRDefault="00BA06BE">
            <w:pPr>
              <w:pStyle w:val="TableParagraph"/>
              <w:spacing w:before="5" w:line="252" w:lineRule="exact"/>
              <w:ind w:right="1221"/>
            </w:pPr>
            <w:r w:rsidRPr="00FD2757">
              <w:t>оборудования (проектор, экран, колонки, микрофоны, и т.д.)</w:t>
            </w:r>
          </w:p>
        </w:tc>
        <w:tc>
          <w:tcPr>
            <w:tcW w:w="1462" w:type="dxa"/>
          </w:tcPr>
          <w:p w:rsidR="00BA06BE" w:rsidRDefault="00BA06BE">
            <w:r w:rsidRPr="00FD448F">
              <w:t>В течение года</w:t>
            </w:r>
          </w:p>
        </w:tc>
        <w:tc>
          <w:tcPr>
            <w:tcW w:w="2099" w:type="dxa"/>
          </w:tcPr>
          <w:p w:rsidR="00BA06BE" w:rsidRPr="00FD2757" w:rsidRDefault="00BA06BE">
            <w:pPr>
              <w:pStyle w:val="TableParagraph"/>
              <w:spacing w:line="242" w:lineRule="auto"/>
              <w:ind w:left="106" w:right="650"/>
            </w:pPr>
            <w:r w:rsidRPr="00FD2757">
              <w:t>Мультимедиа оборудования</w:t>
            </w:r>
          </w:p>
        </w:tc>
        <w:tc>
          <w:tcPr>
            <w:tcW w:w="1566" w:type="dxa"/>
          </w:tcPr>
          <w:p w:rsidR="00BA06BE" w:rsidRPr="00FD2757" w:rsidRDefault="00BA06BE">
            <w:pPr>
              <w:pStyle w:val="TableParagraph"/>
              <w:ind w:left="105"/>
            </w:pPr>
            <w:r w:rsidRPr="00FD2757">
              <w:t>Директор</w:t>
            </w:r>
          </w:p>
        </w:tc>
        <w:tc>
          <w:tcPr>
            <w:tcW w:w="1132" w:type="dxa"/>
          </w:tcPr>
          <w:p w:rsidR="00BA06BE" w:rsidRPr="00FD2757" w:rsidRDefault="00BA06BE">
            <w:pPr>
              <w:pStyle w:val="TableParagraph"/>
              <w:spacing w:line="240" w:lineRule="auto"/>
              <w:ind w:left="0"/>
            </w:pPr>
          </w:p>
        </w:tc>
      </w:tr>
      <w:tr w:rsidR="00BA06BE" w:rsidRPr="00FD2757">
        <w:trPr>
          <w:trHeight w:val="506"/>
        </w:trPr>
        <w:tc>
          <w:tcPr>
            <w:tcW w:w="2362" w:type="dxa"/>
            <w:vMerge/>
            <w:tcBorders>
              <w:top w:val="nil"/>
            </w:tcBorders>
          </w:tcPr>
          <w:p w:rsidR="00BA06BE" w:rsidRPr="00FD2757" w:rsidRDefault="00BA06B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BA06BE" w:rsidRPr="00FD2757" w:rsidRDefault="00BA06BE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</w:tcPr>
          <w:p w:rsidR="00BA06BE" w:rsidRPr="00FD2757" w:rsidRDefault="00BA06BE">
            <w:pPr>
              <w:pStyle w:val="TableParagraph"/>
              <w:spacing w:line="250" w:lineRule="exact"/>
            </w:pPr>
            <w:r w:rsidRPr="00FD2757">
              <w:t>Приобретение библиотечной мебели</w:t>
            </w:r>
          </w:p>
        </w:tc>
        <w:tc>
          <w:tcPr>
            <w:tcW w:w="1462" w:type="dxa"/>
          </w:tcPr>
          <w:p w:rsidR="00BA06BE" w:rsidRDefault="00BA06BE">
            <w:r w:rsidRPr="00FD448F">
              <w:t>В течение года</w:t>
            </w:r>
          </w:p>
        </w:tc>
        <w:tc>
          <w:tcPr>
            <w:tcW w:w="2099" w:type="dxa"/>
          </w:tcPr>
          <w:p w:rsidR="00BA06BE" w:rsidRPr="00FD2757" w:rsidRDefault="00BA06BE">
            <w:pPr>
              <w:pStyle w:val="TableParagraph"/>
              <w:spacing w:line="252" w:lineRule="exact"/>
              <w:ind w:left="106" w:right="648"/>
            </w:pPr>
            <w:r w:rsidRPr="00FD2757">
              <w:t>Библиотечная мебель</w:t>
            </w:r>
          </w:p>
        </w:tc>
        <w:tc>
          <w:tcPr>
            <w:tcW w:w="1566" w:type="dxa"/>
          </w:tcPr>
          <w:p w:rsidR="00BA06BE" w:rsidRPr="00FD2757" w:rsidRDefault="00BA06BE">
            <w:pPr>
              <w:pStyle w:val="TableParagraph"/>
              <w:spacing w:line="250" w:lineRule="exact"/>
              <w:ind w:left="105"/>
            </w:pPr>
            <w:r w:rsidRPr="00FD2757">
              <w:t>Директор</w:t>
            </w:r>
          </w:p>
        </w:tc>
        <w:tc>
          <w:tcPr>
            <w:tcW w:w="1132" w:type="dxa"/>
          </w:tcPr>
          <w:p w:rsidR="00BA06BE" w:rsidRPr="00FD2757" w:rsidRDefault="00BA06BE">
            <w:pPr>
              <w:pStyle w:val="TableParagraph"/>
              <w:spacing w:line="240" w:lineRule="auto"/>
              <w:ind w:left="0"/>
            </w:pPr>
          </w:p>
        </w:tc>
      </w:tr>
      <w:tr w:rsidR="00BA06BE" w:rsidRPr="00FD2757">
        <w:trPr>
          <w:trHeight w:val="565"/>
        </w:trPr>
        <w:tc>
          <w:tcPr>
            <w:tcW w:w="2362" w:type="dxa"/>
            <w:vMerge/>
            <w:tcBorders>
              <w:top w:val="nil"/>
            </w:tcBorders>
          </w:tcPr>
          <w:p w:rsidR="00BA06BE" w:rsidRPr="00FD2757" w:rsidRDefault="00BA06B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BA06BE" w:rsidRPr="00FD2757" w:rsidRDefault="00BA06BE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</w:tcPr>
          <w:p w:rsidR="00BA06BE" w:rsidRPr="00FD2757" w:rsidRDefault="00BA06BE">
            <w:pPr>
              <w:pStyle w:val="TableParagraph"/>
              <w:spacing w:line="249" w:lineRule="exact"/>
            </w:pPr>
            <w:r w:rsidRPr="00FD2757">
              <w:t>Локальная сеть и доступ к Интернету в ИБЦ</w:t>
            </w:r>
          </w:p>
        </w:tc>
        <w:tc>
          <w:tcPr>
            <w:tcW w:w="1462" w:type="dxa"/>
          </w:tcPr>
          <w:p w:rsidR="00BA06BE" w:rsidRDefault="00BA06BE">
            <w:r w:rsidRPr="00FD448F">
              <w:t>В течение года</w:t>
            </w:r>
          </w:p>
        </w:tc>
        <w:tc>
          <w:tcPr>
            <w:tcW w:w="2099" w:type="dxa"/>
          </w:tcPr>
          <w:p w:rsidR="00BA06BE" w:rsidRPr="00FD2757" w:rsidRDefault="00BA06BE">
            <w:pPr>
              <w:pStyle w:val="TableParagraph"/>
              <w:spacing w:line="249" w:lineRule="exact"/>
              <w:ind w:left="106"/>
            </w:pPr>
            <w:r w:rsidRPr="00FD2757">
              <w:t>Сеть</w:t>
            </w:r>
          </w:p>
        </w:tc>
        <w:tc>
          <w:tcPr>
            <w:tcW w:w="1566" w:type="dxa"/>
          </w:tcPr>
          <w:p w:rsidR="00BA06BE" w:rsidRPr="00FD2757" w:rsidRDefault="00BA06BE">
            <w:pPr>
              <w:pStyle w:val="TableParagraph"/>
              <w:spacing w:line="249" w:lineRule="exact"/>
              <w:ind w:left="105"/>
            </w:pPr>
            <w:r w:rsidRPr="00FD2757">
              <w:t>Директор</w:t>
            </w:r>
          </w:p>
        </w:tc>
        <w:tc>
          <w:tcPr>
            <w:tcW w:w="1132" w:type="dxa"/>
          </w:tcPr>
          <w:p w:rsidR="00BA06BE" w:rsidRPr="00FD2757" w:rsidRDefault="00BA06BE">
            <w:pPr>
              <w:pStyle w:val="TableParagraph"/>
              <w:spacing w:line="240" w:lineRule="auto"/>
              <w:ind w:left="0"/>
            </w:pPr>
          </w:p>
        </w:tc>
      </w:tr>
      <w:tr w:rsidR="00FD2757" w:rsidRPr="00FD2757">
        <w:trPr>
          <w:trHeight w:val="563"/>
        </w:trPr>
        <w:tc>
          <w:tcPr>
            <w:tcW w:w="2362" w:type="dxa"/>
            <w:vMerge w:val="restart"/>
          </w:tcPr>
          <w:p w:rsidR="00FD2757" w:rsidRPr="00FD2757" w:rsidRDefault="00FD2757">
            <w:pPr>
              <w:pStyle w:val="TableParagraph"/>
              <w:spacing w:line="240" w:lineRule="auto"/>
              <w:ind w:right="854"/>
            </w:pPr>
            <w:r w:rsidRPr="00FD2757">
              <w:t xml:space="preserve">Адаптация </w:t>
            </w:r>
            <w:proofErr w:type="gramStart"/>
            <w:r w:rsidRPr="00FD2757">
              <w:t>имеющегося</w:t>
            </w:r>
            <w:proofErr w:type="gramEnd"/>
            <w:r w:rsidRPr="00FD2757">
              <w:t xml:space="preserve"> </w:t>
            </w:r>
            <w:r w:rsidRPr="00FD2757">
              <w:rPr>
                <w:spacing w:val="-13"/>
              </w:rPr>
              <w:t>и</w:t>
            </w:r>
          </w:p>
          <w:p w:rsidR="00FD2757" w:rsidRPr="00FD2757" w:rsidRDefault="00FD2757">
            <w:pPr>
              <w:pStyle w:val="TableParagraph"/>
              <w:spacing w:line="240" w:lineRule="auto"/>
              <w:ind w:right="226"/>
            </w:pPr>
            <w:r w:rsidRPr="00FD2757">
              <w:t>приобретение нового программного</w:t>
            </w:r>
          </w:p>
          <w:p w:rsidR="00FD2757" w:rsidRPr="00FD2757" w:rsidRDefault="00FD2757">
            <w:pPr>
              <w:pStyle w:val="TableParagraph"/>
              <w:spacing w:line="251" w:lineRule="exact"/>
            </w:pPr>
            <w:r w:rsidRPr="00FD2757">
              <w:t>обеспечения</w:t>
            </w:r>
          </w:p>
        </w:tc>
        <w:tc>
          <w:tcPr>
            <w:tcW w:w="1570" w:type="dxa"/>
            <w:vMerge w:val="restart"/>
          </w:tcPr>
          <w:p w:rsidR="00FD2757" w:rsidRPr="00FD2757" w:rsidRDefault="00FD2757">
            <w:pPr>
              <w:pStyle w:val="TableParagraph"/>
            </w:pPr>
            <w:r w:rsidRPr="00FD2757">
              <w:t>МАОУ</w:t>
            </w:r>
          </w:p>
        </w:tc>
        <w:tc>
          <w:tcPr>
            <w:tcW w:w="5238" w:type="dxa"/>
          </w:tcPr>
          <w:p w:rsidR="00FD2757" w:rsidRPr="00FD2757" w:rsidRDefault="00FD2757">
            <w:pPr>
              <w:pStyle w:val="TableParagraph"/>
              <w:spacing w:line="240" w:lineRule="auto"/>
              <w:ind w:right="763"/>
            </w:pPr>
            <w:r w:rsidRPr="00FD2757">
              <w:t>Работа автоматизированной информационной библиотечной системы (далее – АИБС)</w:t>
            </w:r>
          </w:p>
        </w:tc>
        <w:tc>
          <w:tcPr>
            <w:tcW w:w="1462" w:type="dxa"/>
          </w:tcPr>
          <w:p w:rsidR="00FD2757" w:rsidRDefault="00FD2757">
            <w:r w:rsidRPr="002A4E74">
              <w:t>В течение года</w:t>
            </w:r>
          </w:p>
        </w:tc>
        <w:tc>
          <w:tcPr>
            <w:tcW w:w="2099" w:type="dxa"/>
          </w:tcPr>
          <w:p w:rsidR="00FD2757" w:rsidRPr="00FD2757" w:rsidRDefault="00FD2757">
            <w:pPr>
              <w:pStyle w:val="TableParagraph"/>
              <w:ind w:left="106"/>
            </w:pPr>
            <w:r w:rsidRPr="00FD2757">
              <w:t>АИБС</w:t>
            </w:r>
          </w:p>
        </w:tc>
        <w:tc>
          <w:tcPr>
            <w:tcW w:w="1566" w:type="dxa"/>
          </w:tcPr>
          <w:p w:rsidR="00FD2757" w:rsidRPr="00FD2757" w:rsidRDefault="00FD2757">
            <w:pPr>
              <w:pStyle w:val="TableParagraph"/>
              <w:ind w:left="105"/>
            </w:pPr>
            <w:r w:rsidRPr="00FD2757">
              <w:t>Директор</w:t>
            </w:r>
          </w:p>
        </w:tc>
        <w:tc>
          <w:tcPr>
            <w:tcW w:w="1132" w:type="dxa"/>
          </w:tcPr>
          <w:p w:rsidR="00FD2757" w:rsidRPr="00FD2757" w:rsidRDefault="00FD2757">
            <w:pPr>
              <w:pStyle w:val="TableParagraph"/>
              <w:spacing w:line="240" w:lineRule="auto"/>
              <w:ind w:left="0"/>
            </w:pPr>
          </w:p>
        </w:tc>
      </w:tr>
      <w:tr w:rsidR="00FD2757" w:rsidRPr="00FD2757">
        <w:trPr>
          <w:trHeight w:val="563"/>
        </w:trPr>
        <w:tc>
          <w:tcPr>
            <w:tcW w:w="2362" w:type="dxa"/>
            <w:vMerge/>
            <w:tcBorders>
              <w:top w:val="nil"/>
            </w:tcBorders>
          </w:tcPr>
          <w:p w:rsidR="00FD2757" w:rsidRPr="00FD2757" w:rsidRDefault="00FD2757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FD2757" w:rsidRPr="00FD2757" w:rsidRDefault="00FD275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</w:tcPr>
          <w:p w:rsidR="00FD2757" w:rsidRPr="00FD2757" w:rsidRDefault="00FD2757">
            <w:pPr>
              <w:pStyle w:val="TableParagraph"/>
              <w:spacing w:line="240" w:lineRule="auto"/>
              <w:ind w:right="124"/>
            </w:pPr>
            <w:r w:rsidRPr="00FD2757">
              <w:t>АИБС и настройка автоматизированных рабочих мест (автоматизированные рабочие места)</w:t>
            </w:r>
          </w:p>
        </w:tc>
        <w:tc>
          <w:tcPr>
            <w:tcW w:w="1462" w:type="dxa"/>
          </w:tcPr>
          <w:p w:rsidR="00FD2757" w:rsidRDefault="00FD2757">
            <w:r w:rsidRPr="002A4E74">
              <w:t>В течение года</w:t>
            </w:r>
          </w:p>
        </w:tc>
        <w:tc>
          <w:tcPr>
            <w:tcW w:w="2099" w:type="dxa"/>
          </w:tcPr>
          <w:p w:rsidR="00FD2757" w:rsidRPr="00FD2757" w:rsidRDefault="00FD2757">
            <w:pPr>
              <w:pStyle w:val="TableParagraph"/>
              <w:ind w:left="106"/>
            </w:pPr>
            <w:r w:rsidRPr="00FD2757">
              <w:t>АИБС</w:t>
            </w:r>
          </w:p>
        </w:tc>
        <w:tc>
          <w:tcPr>
            <w:tcW w:w="1566" w:type="dxa"/>
          </w:tcPr>
          <w:p w:rsidR="00FD2757" w:rsidRPr="00FD2757" w:rsidRDefault="00FD2757">
            <w:pPr>
              <w:pStyle w:val="TableParagraph"/>
              <w:ind w:left="105"/>
            </w:pPr>
            <w:r w:rsidRPr="00FD2757">
              <w:t>Директор</w:t>
            </w:r>
          </w:p>
        </w:tc>
        <w:tc>
          <w:tcPr>
            <w:tcW w:w="1132" w:type="dxa"/>
          </w:tcPr>
          <w:p w:rsidR="00FD2757" w:rsidRPr="00FD2757" w:rsidRDefault="00FD2757">
            <w:pPr>
              <w:pStyle w:val="TableParagraph"/>
              <w:spacing w:line="240" w:lineRule="auto"/>
              <w:ind w:left="0"/>
            </w:pPr>
          </w:p>
        </w:tc>
      </w:tr>
      <w:tr w:rsidR="00FD2757" w:rsidRPr="00FD2757">
        <w:trPr>
          <w:trHeight w:val="607"/>
        </w:trPr>
        <w:tc>
          <w:tcPr>
            <w:tcW w:w="2362" w:type="dxa"/>
            <w:vMerge/>
            <w:tcBorders>
              <w:top w:val="nil"/>
            </w:tcBorders>
          </w:tcPr>
          <w:p w:rsidR="00FD2757" w:rsidRPr="00FD2757" w:rsidRDefault="00FD2757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FD2757" w:rsidRPr="00FD2757" w:rsidRDefault="00FD275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</w:tcPr>
          <w:p w:rsidR="00FD2757" w:rsidRPr="00FD2757" w:rsidRDefault="00FD2757">
            <w:pPr>
              <w:pStyle w:val="TableParagraph"/>
            </w:pPr>
            <w:r w:rsidRPr="00FD2757">
              <w:t>Электронный каталог, внесение данных в АИБС</w:t>
            </w:r>
          </w:p>
        </w:tc>
        <w:tc>
          <w:tcPr>
            <w:tcW w:w="1462" w:type="dxa"/>
          </w:tcPr>
          <w:p w:rsidR="00FD2757" w:rsidRDefault="00FD2757">
            <w:r w:rsidRPr="002A4E74">
              <w:t>В течение года</w:t>
            </w:r>
          </w:p>
        </w:tc>
        <w:tc>
          <w:tcPr>
            <w:tcW w:w="2099" w:type="dxa"/>
          </w:tcPr>
          <w:p w:rsidR="00FD2757" w:rsidRPr="00FD2757" w:rsidRDefault="00FD2757">
            <w:pPr>
              <w:pStyle w:val="TableParagraph"/>
              <w:spacing w:line="242" w:lineRule="auto"/>
              <w:ind w:left="106" w:right="686"/>
            </w:pPr>
            <w:r w:rsidRPr="00FD2757">
              <w:t>Электронный каталог</w:t>
            </w:r>
          </w:p>
        </w:tc>
        <w:tc>
          <w:tcPr>
            <w:tcW w:w="1566" w:type="dxa"/>
          </w:tcPr>
          <w:p w:rsidR="00FD2757" w:rsidRPr="00FD2757" w:rsidRDefault="00FD2757">
            <w:pPr>
              <w:pStyle w:val="TableParagraph"/>
              <w:ind w:left="105"/>
            </w:pPr>
            <w:r w:rsidRPr="00FD2757">
              <w:t>Библиотекарь</w:t>
            </w:r>
          </w:p>
        </w:tc>
        <w:tc>
          <w:tcPr>
            <w:tcW w:w="1132" w:type="dxa"/>
          </w:tcPr>
          <w:p w:rsidR="00FD2757" w:rsidRPr="00FD2757" w:rsidRDefault="00FD2757">
            <w:pPr>
              <w:pStyle w:val="TableParagraph"/>
              <w:spacing w:line="240" w:lineRule="auto"/>
              <w:ind w:left="0"/>
            </w:pPr>
          </w:p>
        </w:tc>
      </w:tr>
      <w:tr w:rsidR="00277684" w:rsidRPr="00FD2757">
        <w:trPr>
          <w:trHeight w:val="251"/>
        </w:trPr>
        <w:tc>
          <w:tcPr>
            <w:tcW w:w="2362" w:type="dxa"/>
            <w:vMerge/>
            <w:tcBorders>
              <w:top w:val="nil"/>
            </w:tcBorders>
          </w:tcPr>
          <w:p w:rsidR="00277684" w:rsidRPr="00FD2757" w:rsidRDefault="00277684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277684" w:rsidRPr="00FD2757" w:rsidRDefault="00277684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</w:tcPr>
          <w:p w:rsidR="00277684" w:rsidRPr="00FD2757" w:rsidRDefault="00EE52F9">
            <w:pPr>
              <w:pStyle w:val="TableParagraph"/>
              <w:spacing w:line="232" w:lineRule="exact"/>
            </w:pPr>
            <w:r w:rsidRPr="00FD2757">
              <w:t>Ведение АИБС</w:t>
            </w:r>
          </w:p>
        </w:tc>
        <w:tc>
          <w:tcPr>
            <w:tcW w:w="1462" w:type="dxa"/>
          </w:tcPr>
          <w:p w:rsidR="00277684" w:rsidRPr="00FD2757" w:rsidRDefault="00EE52F9">
            <w:pPr>
              <w:pStyle w:val="TableParagraph"/>
              <w:spacing w:line="232" w:lineRule="exact"/>
            </w:pPr>
            <w:r w:rsidRPr="00FD2757">
              <w:t>ежедневно</w:t>
            </w:r>
          </w:p>
        </w:tc>
        <w:tc>
          <w:tcPr>
            <w:tcW w:w="2099" w:type="dxa"/>
          </w:tcPr>
          <w:p w:rsidR="00277684" w:rsidRPr="00FD2757" w:rsidRDefault="00EE52F9">
            <w:pPr>
              <w:pStyle w:val="TableParagraph"/>
              <w:spacing w:line="232" w:lineRule="exact"/>
              <w:ind w:left="106"/>
            </w:pPr>
            <w:r w:rsidRPr="00FD2757">
              <w:t>АИБС</w:t>
            </w:r>
          </w:p>
        </w:tc>
        <w:tc>
          <w:tcPr>
            <w:tcW w:w="1566" w:type="dxa"/>
          </w:tcPr>
          <w:p w:rsidR="00277684" w:rsidRPr="00FD2757" w:rsidRDefault="00EE52F9">
            <w:pPr>
              <w:pStyle w:val="TableParagraph"/>
              <w:spacing w:line="232" w:lineRule="exact"/>
              <w:ind w:left="105"/>
            </w:pPr>
            <w:r w:rsidRPr="00FD2757">
              <w:t>Библиотекарь</w:t>
            </w:r>
          </w:p>
        </w:tc>
        <w:tc>
          <w:tcPr>
            <w:tcW w:w="1132" w:type="dxa"/>
          </w:tcPr>
          <w:p w:rsidR="00277684" w:rsidRPr="00FD2757" w:rsidRDefault="0027768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77684" w:rsidRPr="00FD2757">
        <w:trPr>
          <w:trHeight w:val="1048"/>
        </w:trPr>
        <w:tc>
          <w:tcPr>
            <w:tcW w:w="2362" w:type="dxa"/>
          </w:tcPr>
          <w:p w:rsidR="00277684" w:rsidRPr="00FD2757" w:rsidRDefault="00EE52F9">
            <w:pPr>
              <w:pStyle w:val="TableParagraph"/>
            </w:pPr>
            <w:r w:rsidRPr="00FD2757">
              <w:t>Формирование</w:t>
            </w:r>
          </w:p>
          <w:p w:rsidR="00277684" w:rsidRPr="00FD2757" w:rsidRDefault="00EE52F9">
            <w:pPr>
              <w:pStyle w:val="TableParagraph"/>
              <w:spacing w:before="1" w:line="240" w:lineRule="auto"/>
            </w:pPr>
            <w:r w:rsidRPr="00FD2757">
              <w:t>библиотечного фонда</w:t>
            </w:r>
          </w:p>
        </w:tc>
        <w:tc>
          <w:tcPr>
            <w:tcW w:w="1570" w:type="dxa"/>
          </w:tcPr>
          <w:p w:rsidR="00277684" w:rsidRPr="00FD2757" w:rsidRDefault="00FD2757">
            <w:pPr>
              <w:pStyle w:val="TableParagraph"/>
            </w:pPr>
            <w:r w:rsidRPr="00FD2757">
              <w:t>МАОУ</w:t>
            </w:r>
          </w:p>
        </w:tc>
        <w:tc>
          <w:tcPr>
            <w:tcW w:w="5238" w:type="dxa"/>
          </w:tcPr>
          <w:p w:rsidR="00277684" w:rsidRPr="00FD2757" w:rsidRDefault="00EE52F9">
            <w:pPr>
              <w:pStyle w:val="TableParagraph"/>
              <w:spacing w:line="240" w:lineRule="auto"/>
              <w:ind w:right="1207"/>
            </w:pPr>
            <w:r w:rsidRPr="00FD2757">
              <w:t>Обновление и пополнение фондов ИБЦ в соответствии с требованиями ФГОС и образовательными программами</w:t>
            </w:r>
          </w:p>
        </w:tc>
        <w:tc>
          <w:tcPr>
            <w:tcW w:w="1462" w:type="dxa"/>
          </w:tcPr>
          <w:p w:rsidR="00277684" w:rsidRPr="00FD2757" w:rsidRDefault="00EE52F9">
            <w:pPr>
              <w:pStyle w:val="TableParagraph"/>
            </w:pPr>
            <w:r w:rsidRPr="00FD2757">
              <w:t>ежегодно</w:t>
            </w:r>
          </w:p>
        </w:tc>
        <w:tc>
          <w:tcPr>
            <w:tcW w:w="2099" w:type="dxa"/>
          </w:tcPr>
          <w:p w:rsidR="00277684" w:rsidRPr="00FD2757" w:rsidRDefault="00EE52F9">
            <w:pPr>
              <w:pStyle w:val="TableParagraph"/>
              <w:ind w:left="106"/>
            </w:pPr>
            <w:r w:rsidRPr="00FD2757">
              <w:t>Отчёт, мониторинг</w:t>
            </w:r>
          </w:p>
        </w:tc>
        <w:tc>
          <w:tcPr>
            <w:tcW w:w="1566" w:type="dxa"/>
          </w:tcPr>
          <w:p w:rsidR="00277684" w:rsidRPr="00FD2757" w:rsidRDefault="00EE52F9">
            <w:pPr>
              <w:pStyle w:val="TableParagraph"/>
              <w:ind w:left="105"/>
            </w:pPr>
            <w:r w:rsidRPr="00FD2757">
              <w:t>Библиотекарь</w:t>
            </w:r>
          </w:p>
        </w:tc>
        <w:tc>
          <w:tcPr>
            <w:tcW w:w="1132" w:type="dxa"/>
          </w:tcPr>
          <w:p w:rsidR="00277684" w:rsidRPr="00FD2757" w:rsidRDefault="00277684">
            <w:pPr>
              <w:pStyle w:val="TableParagraph"/>
              <w:spacing w:line="240" w:lineRule="auto"/>
              <w:ind w:left="0"/>
            </w:pPr>
          </w:p>
        </w:tc>
      </w:tr>
    </w:tbl>
    <w:p w:rsidR="00EE52F9" w:rsidRDefault="00EE52F9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/>
    <w:p w:rsidR="00F865F2" w:rsidRDefault="00F865F2">
      <w:r>
        <w:rPr>
          <w:noProof/>
          <w:lang w:bidi="ar-SA"/>
        </w:rPr>
        <w:lastRenderedPageBreak/>
        <w:drawing>
          <wp:inline distT="0" distB="0" distL="0" distR="0">
            <wp:extent cx="9944100" cy="7217985"/>
            <wp:effectExtent l="19050" t="0" r="0" b="0"/>
            <wp:docPr id="2" name="Рисунок 2" descr="C:\Users\1\Downloads\11-03-2020_11-29-15\IMG_20200311_10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1-03-2020_11-29-15\IMG_20200311_103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721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5F2" w:rsidSect="00277684">
      <w:pgSz w:w="16840" w:h="11910" w:orient="landscape"/>
      <w:pgMar w:top="960" w:right="580" w:bottom="280" w:left="600" w:header="7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AFB" w:rsidRDefault="00DD7AFB" w:rsidP="00277684">
      <w:r>
        <w:separator/>
      </w:r>
    </w:p>
  </w:endnote>
  <w:endnote w:type="continuationSeparator" w:id="0">
    <w:p w:rsidR="00DD7AFB" w:rsidRDefault="00DD7AFB" w:rsidP="00277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AFB" w:rsidRDefault="00DD7AFB" w:rsidP="00277684">
      <w:r>
        <w:separator/>
      </w:r>
    </w:p>
  </w:footnote>
  <w:footnote w:type="continuationSeparator" w:id="0">
    <w:p w:rsidR="00DD7AFB" w:rsidRDefault="00DD7AFB" w:rsidP="002776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84" w:rsidRDefault="005812D9">
    <w:pPr>
      <w:pStyle w:val="a3"/>
      <w:spacing w:line="14" w:lineRule="auto"/>
      <w:rPr>
        <w:b w:val="0"/>
        <w:sz w:val="20"/>
      </w:rPr>
    </w:pPr>
    <w:r w:rsidRPr="005812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6.25pt;margin-top:36.55pt;width:9.6pt;height:13.05pt;z-index:-251658752;mso-position-horizontal-relative:page;mso-position-vertical-relative:page" filled="f" stroked="f">
          <v:textbox inset="0,0,0,0">
            <w:txbxContent>
              <w:p w:rsidR="00277684" w:rsidRPr="00F865F2" w:rsidRDefault="00277684" w:rsidP="00F865F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514C2"/>
    <w:multiLevelType w:val="hybridMultilevel"/>
    <w:tmpl w:val="3710BDF2"/>
    <w:lvl w:ilvl="0" w:tplc="63F0771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7D4E4BA">
      <w:numFmt w:val="bullet"/>
      <w:lvlText w:val="•"/>
      <w:lvlJc w:val="left"/>
      <w:pPr>
        <w:ind w:left="612" w:hanging="128"/>
      </w:pPr>
      <w:rPr>
        <w:rFonts w:hint="default"/>
        <w:lang w:val="ru-RU" w:eastAsia="ru-RU" w:bidi="ru-RU"/>
      </w:rPr>
    </w:lvl>
    <w:lvl w:ilvl="2" w:tplc="6F48AAE4">
      <w:numFmt w:val="bullet"/>
      <w:lvlText w:val="•"/>
      <w:lvlJc w:val="left"/>
      <w:pPr>
        <w:ind w:left="1125" w:hanging="128"/>
      </w:pPr>
      <w:rPr>
        <w:rFonts w:hint="default"/>
        <w:lang w:val="ru-RU" w:eastAsia="ru-RU" w:bidi="ru-RU"/>
      </w:rPr>
    </w:lvl>
    <w:lvl w:ilvl="3" w:tplc="5FEE9D2E">
      <w:numFmt w:val="bullet"/>
      <w:lvlText w:val="•"/>
      <w:lvlJc w:val="left"/>
      <w:pPr>
        <w:ind w:left="1638" w:hanging="128"/>
      </w:pPr>
      <w:rPr>
        <w:rFonts w:hint="default"/>
        <w:lang w:val="ru-RU" w:eastAsia="ru-RU" w:bidi="ru-RU"/>
      </w:rPr>
    </w:lvl>
    <w:lvl w:ilvl="4" w:tplc="8CEEF89A">
      <w:numFmt w:val="bullet"/>
      <w:lvlText w:val="•"/>
      <w:lvlJc w:val="left"/>
      <w:pPr>
        <w:ind w:left="2151" w:hanging="128"/>
      </w:pPr>
      <w:rPr>
        <w:rFonts w:hint="default"/>
        <w:lang w:val="ru-RU" w:eastAsia="ru-RU" w:bidi="ru-RU"/>
      </w:rPr>
    </w:lvl>
    <w:lvl w:ilvl="5" w:tplc="CB2864BC">
      <w:numFmt w:val="bullet"/>
      <w:lvlText w:val="•"/>
      <w:lvlJc w:val="left"/>
      <w:pPr>
        <w:ind w:left="2664" w:hanging="128"/>
      </w:pPr>
      <w:rPr>
        <w:rFonts w:hint="default"/>
        <w:lang w:val="ru-RU" w:eastAsia="ru-RU" w:bidi="ru-RU"/>
      </w:rPr>
    </w:lvl>
    <w:lvl w:ilvl="6" w:tplc="E8800C9E">
      <w:numFmt w:val="bullet"/>
      <w:lvlText w:val="•"/>
      <w:lvlJc w:val="left"/>
      <w:pPr>
        <w:ind w:left="3176" w:hanging="128"/>
      </w:pPr>
      <w:rPr>
        <w:rFonts w:hint="default"/>
        <w:lang w:val="ru-RU" w:eastAsia="ru-RU" w:bidi="ru-RU"/>
      </w:rPr>
    </w:lvl>
    <w:lvl w:ilvl="7" w:tplc="5436F188">
      <w:numFmt w:val="bullet"/>
      <w:lvlText w:val="•"/>
      <w:lvlJc w:val="left"/>
      <w:pPr>
        <w:ind w:left="3689" w:hanging="128"/>
      </w:pPr>
      <w:rPr>
        <w:rFonts w:hint="default"/>
        <w:lang w:val="ru-RU" w:eastAsia="ru-RU" w:bidi="ru-RU"/>
      </w:rPr>
    </w:lvl>
    <w:lvl w:ilvl="8" w:tplc="9A2653C4">
      <w:numFmt w:val="bullet"/>
      <w:lvlText w:val="•"/>
      <w:lvlJc w:val="left"/>
      <w:pPr>
        <w:ind w:left="4202" w:hanging="12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77684"/>
    <w:rsid w:val="000D1B50"/>
    <w:rsid w:val="001035F8"/>
    <w:rsid w:val="00161258"/>
    <w:rsid w:val="002010F9"/>
    <w:rsid w:val="002624D2"/>
    <w:rsid w:val="00277684"/>
    <w:rsid w:val="00323EA6"/>
    <w:rsid w:val="003748BE"/>
    <w:rsid w:val="003E71FE"/>
    <w:rsid w:val="004269EA"/>
    <w:rsid w:val="00477F75"/>
    <w:rsid w:val="005658A7"/>
    <w:rsid w:val="005812D9"/>
    <w:rsid w:val="006B7F8F"/>
    <w:rsid w:val="006E67A9"/>
    <w:rsid w:val="008D334F"/>
    <w:rsid w:val="008E3D03"/>
    <w:rsid w:val="009D4B96"/>
    <w:rsid w:val="00B44DAD"/>
    <w:rsid w:val="00BA06BE"/>
    <w:rsid w:val="00CC33F1"/>
    <w:rsid w:val="00D15993"/>
    <w:rsid w:val="00DD7AFB"/>
    <w:rsid w:val="00EE52F9"/>
    <w:rsid w:val="00F865F2"/>
    <w:rsid w:val="00FD2757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68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6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7684"/>
    <w:rPr>
      <w:b/>
      <w:bCs/>
    </w:rPr>
  </w:style>
  <w:style w:type="paragraph" w:styleId="a4">
    <w:name w:val="List Paragraph"/>
    <w:basedOn w:val="a"/>
    <w:uiPriority w:val="1"/>
    <w:qFormat/>
    <w:rsid w:val="00277684"/>
  </w:style>
  <w:style w:type="paragraph" w:customStyle="1" w:styleId="TableParagraph">
    <w:name w:val="Table Paragraph"/>
    <w:basedOn w:val="a"/>
    <w:uiPriority w:val="1"/>
    <w:qFormat/>
    <w:rsid w:val="00277684"/>
    <w:pPr>
      <w:spacing w:line="247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865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5F2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F865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65F2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F865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65F2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84823-19CE-4EAD-9813-D1FBECBA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1</cp:lastModifiedBy>
  <cp:revision>12</cp:revision>
  <cp:lastPrinted>2020-03-04T08:10:00Z</cp:lastPrinted>
  <dcterms:created xsi:type="dcterms:W3CDTF">2019-09-18T08:42:00Z</dcterms:created>
  <dcterms:modified xsi:type="dcterms:W3CDTF">2020-03-13T11:46:00Z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2019-09-18T00:00:00Z</vt:filetime>
  </property>
</Properties>
</file>